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0A" w:rsidRPr="00F07E2E" w:rsidRDefault="0084190A" w:rsidP="00697560">
      <w:pPr>
        <w:pStyle w:val="a3"/>
        <w:shd w:val="clear" w:color="auto" w:fill="FFFFFF" w:themeFill="background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F07E2E">
        <w:rPr>
          <w:rFonts w:ascii="Times New Roman" w:hAnsi="Times New Roman" w:cs="Times New Roman"/>
          <w:b/>
        </w:rPr>
        <w:t>Утверждаю:</w:t>
      </w:r>
    </w:p>
    <w:p w:rsidR="0084190A" w:rsidRPr="00F07E2E" w:rsidRDefault="0084190A" w:rsidP="00697560">
      <w:pPr>
        <w:pStyle w:val="a3"/>
        <w:shd w:val="clear" w:color="auto" w:fill="FFFFFF" w:themeFill="background1"/>
        <w:rPr>
          <w:rFonts w:ascii="Times New Roman" w:hAnsi="Times New Roman" w:cs="Times New Roman"/>
        </w:rPr>
      </w:pPr>
      <w:r w:rsidRPr="00F07E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F07E2E">
        <w:rPr>
          <w:rFonts w:ascii="Times New Roman" w:hAnsi="Times New Roman" w:cs="Times New Roman"/>
        </w:rPr>
        <w:t xml:space="preserve">  Заведующий МДОУ </w:t>
      </w:r>
    </w:p>
    <w:p w:rsidR="0084190A" w:rsidRPr="00F07E2E" w:rsidRDefault="0084190A" w:rsidP="00697560">
      <w:pPr>
        <w:pStyle w:val="a3"/>
        <w:shd w:val="clear" w:color="auto" w:fill="FFFFFF" w:themeFill="background1"/>
        <w:rPr>
          <w:rFonts w:ascii="Times New Roman" w:hAnsi="Times New Roman" w:cs="Times New Roman"/>
        </w:rPr>
      </w:pPr>
      <w:r w:rsidRPr="00F07E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="00697560">
        <w:rPr>
          <w:rFonts w:ascii="Times New Roman" w:hAnsi="Times New Roman" w:cs="Times New Roman"/>
        </w:rPr>
        <w:t xml:space="preserve">                   </w:t>
      </w:r>
      <w:proofErr w:type="spellStart"/>
      <w:r w:rsidR="00697560">
        <w:rPr>
          <w:rFonts w:ascii="Times New Roman" w:hAnsi="Times New Roman" w:cs="Times New Roman"/>
        </w:rPr>
        <w:t>Филистовский</w:t>
      </w:r>
      <w:proofErr w:type="spellEnd"/>
      <w:r w:rsidR="00697560">
        <w:rPr>
          <w:rFonts w:ascii="Times New Roman" w:hAnsi="Times New Roman" w:cs="Times New Roman"/>
        </w:rPr>
        <w:t xml:space="preserve"> </w:t>
      </w:r>
      <w:proofErr w:type="spellStart"/>
      <w:r w:rsidR="00697560">
        <w:rPr>
          <w:rFonts w:ascii="Times New Roman" w:hAnsi="Times New Roman" w:cs="Times New Roman"/>
        </w:rPr>
        <w:t>д</w:t>
      </w:r>
      <w:proofErr w:type="spellEnd"/>
      <w:r w:rsidR="00697560">
        <w:rPr>
          <w:rFonts w:ascii="Times New Roman" w:hAnsi="Times New Roman" w:cs="Times New Roman"/>
        </w:rPr>
        <w:t>/с «Берёзка»</w:t>
      </w:r>
    </w:p>
    <w:p w:rsidR="0084190A" w:rsidRPr="00F07E2E" w:rsidRDefault="0084190A" w:rsidP="00697560">
      <w:pPr>
        <w:pStyle w:val="a3"/>
        <w:shd w:val="clear" w:color="auto" w:fill="FFFFFF" w:themeFill="background1"/>
        <w:rPr>
          <w:rFonts w:ascii="Times New Roman" w:hAnsi="Times New Roman" w:cs="Times New Roman"/>
        </w:rPr>
      </w:pPr>
      <w:r w:rsidRPr="00F07E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F07E2E">
        <w:rPr>
          <w:rFonts w:ascii="Times New Roman" w:hAnsi="Times New Roman" w:cs="Times New Roman"/>
        </w:rPr>
        <w:t>____________/</w:t>
      </w:r>
      <w:r w:rsidR="00697560">
        <w:rPr>
          <w:rFonts w:ascii="Times New Roman" w:hAnsi="Times New Roman" w:cs="Times New Roman"/>
        </w:rPr>
        <w:t>Уткина Г.Е</w:t>
      </w:r>
      <w:r>
        <w:rPr>
          <w:rFonts w:ascii="Times New Roman" w:hAnsi="Times New Roman" w:cs="Times New Roman"/>
        </w:rPr>
        <w:t>.</w:t>
      </w:r>
    </w:p>
    <w:p w:rsidR="0084190A" w:rsidRPr="000B2A94" w:rsidRDefault="0084190A" w:rsidP="00697560">
      <w:pPr>
        <w:pStyle w:val="a3"/>
        <w:shd w:val="clear" w:color="auto" w:fill="FFFFFF" w:themeFill="background1"/>
        <w:rPr>
          <w:rFonts w:ascii="Times New Roman" w:hAnsi="Times New Roman" w:cs="Times New Roman"/>
        </w:rPr>
      </w:pPr>
      <w:r w:rsidRPr="00F07E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Приказ № </w:t>
      </w:r>
      <w:r w:rsidR="00697560">
        <w:rPr>
          <w:rFonts w:ascii="Times New Roman" w:hAnsi="Times New Roman" w:cs="Times New Roman"/>
        </w:rPr>
        <w:t>21</w:t>
      </w:r>
      <w:r w:rsidR="002978C4">
        <w:rPr>
          <w:rFonts w:ascii="Times New Roman" w:hAnsi="Times New Roman" w:cs="Times New Roman"/>
        </w:rPr>
        <w:t xml:space="preserve"> от17.09.2022</w:t>
      </w:r>
      <w:r w:rsidRPr="000B2A94">
        <w:rPr>
          <w:rFonts w:ascii="Times New Roman" w:hAnsi="Times New Roman" w:cs="Times New Roman"/>
        </w:rPr>
        <w:t>г.</w:t>
      </w:r>
    </w:p>
    <w:p w:rsidR="0084190A" w:rsidRDefault="0084190A" w:rsidP="00697560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90A" w:rsidRPr="007A540C" w:rsidRDefault="0084190A" w:rsidP="00697560">
      <w:pPr>
        <w:pStyle w:val="a3"/>
        <w:shd w:val="clear" w:color="auto" w:fill="FFFFFF" w:themeFill="background1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7A540C">
        <w:rPr>
          <w:rFonts w:ascii="Times New Roman" w:hAnsi="Times New Roman" w:cs="Times New Roman"/>
          <w:b/>
          <w:sz w:val="32"/>
          <w:szCs w:val="32"/>
        </w:rPr>
        <w:t>План развития</w:t>
      </w:r>
      <w:r w:rsidRPr="007A540C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gramStart"/>
      <w:r w:rsidRPr="007A540C">
        <w:rPr>
          <w:rFonts w:ascii="Monotype Corsiva" w:hAnsi="Monotype Corsiva" w:cs="Times New Roman"/>
          <w:b/>
          <w:sz w:val="36"/>
          <w:szCs w:val="36"/>
        </w:rPr>
        <w:t xml:space="preserve">( </w:t>
      </w:r>
      <w:proofErr w:type="gramEnd"/>
      <w:r w:rsidRPr="007A540C">
        <w:rPr>
          <w:rFonts w:ascii="Monotype Corsiva" w:hAnsi="Monotype Corsiva" w:cs="Times New Roman"/>
          <w:b/>
          <w:sz w:val="36"/>
          <w:szCs w:val="36"/>
        </w:rPr>
        <w:t>«Дорожная карта»)</w:t>
      </w:r>
    </w:p>
    <w:p w:rsidR="0084190A" w:rsidRPr="007A540C" w:rsidRDefault="002978C4" w:rsidP="00697560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2022-2026</w:t>
      </w:r>
      <w:r w:rsidR="0084190A" w:rsidRPr="007A540C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84190A" w:rsidRPr="007A540C" w:rsidRDefault="0084190A" w:rsidP="00697560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7A540C">
        <w:rPr>
          <w:rFonts w:ascii="Times New Roman" w:hAnsi="Times New Roman" w:cs="Times New Roman"/>
          <w:b/>
          <w:sz w:val="28"/>
          <w:szCs w:val="28"/>
        </w:rPr>
        <w:t xml:space="preserve">      Муниципального  дошкольного  образ</w:t>
      </w:r>
      <w:r w:rsidR="00697560">
        <w:rPr>
          <w:rFonts w:ascii="Times New Roman" w:hAnsi="Times New Roman" w:cs="Times New Roman"/>
          <w:b/>
          <w:sz w:val="28"/>
          <w:szCs w:val="28"/>
        </w:rPr>
        <w:t xml:space="preserve">овательного  учреждения   </w:t>
      </w:r>
      <w:proofErr w:type="spellStart"/>
      <w:r w:rsidR="00697560">
        <w:rPr>
          <w:rFonts w:ascii="Times New Roman" w:hAnsi="Times New Roman" w:cs="Times New Roman"/>
          <w:b/>
          <w:sz w:val="28"/>
          <w:szCs w:val="28"/>
        </w:rPr>
        <w:t>Филистовский</w:t>
      </w:r>
      <w:proofErr w:type="spellEnd"/>
      <w:r w:rsidR="00697560">
        <w:rPr>
          <w:rFonts w:ascii="Times New Roman" w:hAnsi="Times New Roman" w:cs="Times New Roman"/>
          <w:b/>
          <w:sz w:val="28"/>
          <w:szCs w:val="28"/>
        </w:rPr>
        <w:t xml:space="preserve"> детский сад  « Берёзка</w:t>
      </w:r>
      <w:r w:rsidRPr="007A540C">
        <w:rPr>
          <w:rFonts w:ascii="Times New Roman" w:hAnsi="Times New Roman" w:cs="Times New Roman"/>
          <w:b/>
          <w:sz w:val="28"/>
          <w:szCs w:val="28"/>
        </w:rPr>
        <w:t>»</w:t>
      </w:r>
    </w:p>
    <w:p w:rsidR="0084190A" w:rsidRPr="007A540C" w:rsidRDefault="0084190A" w:rsidP="006975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40C">
        <w:rPr>
          <w:rFonts w:ascii="Times New Roman" w:hAnsi="Times New Roman" w:cs="Times New Roman"/>
          <w:b/>
          <w:sz w:val="28"/>
          <w:szCs w:val="28"/>
        </w:rPr>
        <w:t xml:space="preserve"> по обеспечению условий доступности для инвалидов</w:t>
      </w:r>
    </w:p>
    <w:p w:rsidR="0084190A" w:rsidRPr="007A540C" w:rsidRDefault="0084190A" w:rsidP="006975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40C">
        <w:rPr>
          <w:rFonts w:ascii="Times New Roman" w:hAnsi="Times New Roman" w:cs="Times New Roman"/>
          <w:b/>
          <w:sz w:val="28"/>
          <w:szCs w:val="28"/>
        </w:rPr>
        <w:t>объекта и услуг в сфере образования</w:t>
      </w:r>
    </w:p>
    <w:p w:rsidR="0084190A" w:rsidRDefault="0084190A" w:rsidP="006975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4190A" w:rsidRPr="00290BA3" w:rsidRDefault="0084190A" w:rsidP="00697560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290BA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4190A" w:rsidRDefault="0084190A" w:rsidP="00697560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90A" w:rsidRDefault="0084190A" w:rsidP="00697560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90A" w:rsidRPr="00697560" w:rsidRDefault="0084190A" w:rsidP="0069756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69756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97560">
        <w:rPr>
          <w:rFonts w:ascii="Times New Roman" w:hAnsi="Times New Roman" w:cs="Times New Roman"/>
          <w:sz w:val="24"/>
          <w:szCs w:val="24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числе, равное право на получение всех необходимых социальных услуг для удовлетворения своих нужд в различных сферах жизнедеятельности  в целях</w:t>
      </w:r>
      <w:proofErr w:type="gramEnd"/>
      <w:r w:rsidRPr="00697560">
        <w:rPr>
          <w:rFonts w:ascii="Times New Roman" w:hAnsi="Times New Roman" w:cs="Times New Roman"/>
          <w:sz w:val="24"/>
          <w:szCs w:val="24"/>
        </w:rPr>
        <w:t xml:space="preserve"> повышения уровня и качества их жизни. </w:t>
      </w:r>
    </w:p>
    <w:p w:rsidR="0084190A" w:rsidRPr="00697560" w:rsidRDefault="0084190A" w:rsidP="00697560">
      <w:pPr>
        <w:shd w:val="clear" w:color="auto" w:fill="FFFFFF" w:themeFill="background1"/>
        <w:rPr>
          <w:rFonts w:ascii="Times New Roman" w:hAnsi="Times New Roman" w:cs="Times New Roman"/>
        </w:rPr>
      </w:pPr>
      <w:r w:rsidRPr="00697560">
        <w:rPr>
          <w:rFonts w:ascii="Times New Roman" w:hAnsi="Times New Roman" w:cs="Times New Roman"/>
        </w:rPr>
        <w:tab/>
      </w:r>
      <w:proofErr w:type="gramStart"/>
      <w:r w:rsidRPr="00697560">
        <w:rPr>
          <w:rFonts w:ascii="Times New Roman" w:hAnsi="Times New Roman" w:cs="Times New Roman"/>
        </w:rPr>
        <w:t>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от 24.11.1995 № 181-ФЗ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культурно - зрелищным и другим учреждениям</w:t>
      </w:r>
      <w:proofErr w:type="gramEnd"/>
      <w:r w:rsidRPr="00697560">
        <w:rPr>
          <w:rFonts w:ascii="Times New Roman" w:hAnsi="Times New Roman" w:cs="Times New Roman"/>
        </w:rPr>
        <w:t xml:space="preserve">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 </w:t>
      </w:r>
      <w:r w:rsidRPr="00697560">
        <w:rPr>
          <w:rFonts w:ascii="Times New Roman" w:hAnsi="Times New Roman" w:cs="Times New Roman"/>
        </w:rPr>
        <w:br/>
        <w:t xml:space="preserve">Государство гарантирует инвалиду право на получение необходимой информации и беспрепятственный доступ к ней, в том числе с использованием специальных, адаптированных носителей. </w:t>
      </w:r>
    </w:p>
    <w:p w:rsidR="00BA6D71" w:rsidRPr="00697560" w:rsidRDefault="0084190A" w:rsidP="00697560">
      <w:pPr>
        <w:shd w:val="clear" w:color="auto" w:fill="FFFFFF" w:themeFill="background1"/>
        <w:rPr>
          <w:rFonts w:ascii="Times New Roman" w:hAnsi="Times New Roman" w:cs="Times New Roman"/>
        </w:rPr>
      </w:pPr>
      <w:r w:rsidRPr="00697560">
        <w:rPr>
          <w:rFonts w:ascii="Times New Roman" w:hAnsi="Times New Roman" w:cs="Times New Roman"/>
          <w:sz w:val="24"/>
          <w:szCs w:val="24"/>
        </w:rPr>
        <w:t xml:space="preserve">     Реализация основных направлений реабилитации инвалидов предусматривает также обеспечение инвалидов и членов их семей информацией по вопросам реабилитации инвалидов, в том числе об объектах социальной инфраструктуры и оказываемых ими услугах (с</w:t>
      </w:r>
      <w:r w:rsidRPr="00697560">
        <w:rPr>
          <w:rFonts w:ascii="Times New Roman" w:hAnsi="Times New Roman" w:cs="Times New Roman"/>
        </w:rPr>
        <w:t xml:space="preserve"> </w:t>
      </w:r>
      <w:r w:rsidR="00BA6D71" w:rsidRPr="00697560">
        <w:rPr>
          <w:rFonts w:ascii="Times New Roman" w:hAnsi="Times New Roman" w:cs="Times New Roman"/>
          <w:sz w:val="24"/>
          <w:szCs w:val="24"/>
        </w:rPr>
        <w:t xml:space="preserve">учетом требований доступности объектов и услуг для граждан с различными видами нарушений функций и ограничений жизнедеятельности). </w:t>
      </w:r>
    </w:p>
    <w:p w:rsidR="00BA6D71" w:rsidRPr="00697560" w:rsidRDefault="00BA6D71" w:rsidP="0069756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56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7560">
        <w:rPr>
          <w:rFonts w:ascii="Times New Roman" w:hAnsi="Times New Roman" w:cs="Times New Roman"/>
          <w:sz w:val="24"/>
          <w:szCs w:val="24"/>
        </w:rPr>
        <w:t xml:space="preserve">Согласно Конвенции «О правах инвалидов» (ООН, 2006, ратифицирована Российской Федерацией 03.05.2012) для обеспечения инвалидам наравне с другими гражданами доступа к физическому окружению (зданиям и сооружениям), транспорту, информации и связи, а также к другим </w:t>
      </w:r>
      <w:r w:rsidRPr="00697560">
        <w:rPr>
          <w:rFonts w:ascii="Times New Roman" w:hAnsi="Times New Roman" w:cs="Times New Roman"/>
          <w:sz w:val="24"/>
          <w:szCs w:val="24"/>
        </w:rPr>
        <w:lastRenderedPageBreak/>
        <w:t>объектам и услугам должен реализовываться комплекс мер, включая: выявление и устранение препятствий и барьеров, мешающих доступности, которые, в частности, распространяются на здания, дороги, транспорт и другие объекты</w:t>
      </w:r>
      <w:proofErr w:type="gramEnd"/>
      <w:r w:rsidRPr="00697560">
        <w:rPr>
          <w:rFonts w:ascii="Times New Roman" w:hAnsi="Times New Roman" w:cs="Times New Roman"/>
          <w:sz w:val="24"/>
          <w:szCs w:val="24"/>
        </w:rPr>
        <w:t>, в том числе образовательные учреждения, жилые дома, медицинские учреждения и рабочие места, а также на информационные, коммуникационные и другие службы, включая электронные и экстренные службы.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0"/>
        </w:rPr>
      </w:pPr>
      <w:r w:rsidRPr="00697560">
        <w:rPr>
          <w:rStyle w:val="c0"/>
        </w:rPr>
        <w:tab/>
        <w:t xml:space="preserve"> Таким образом, инклюзивный подход к образованию детей-инвалидов связан с социальным заказом общества и государства. В целом система обучения, воспитания и социальной адаптации детей с ограниченными возможностями здоровья и детей-инвалидов использует потенциал общеобразовательных учреждений и ориентирована на наиболее часто встречающиеся проблемы ребенка.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0"/>
        </w:rPr>
      </w:pPr>
      <w:r w:rsidRPr="00697560">
        <w:tab/>
        <w:t xml:space="preserve">В связи с этим в муниципальном дошкольном образовательном учреждении </w:t>
      </w:r>
      <w:proofErr w:type="spellStart"/>
      <w:r w:rsidR="00697560">
        <w:t>Филистовс</w:t>
      </w:r>
      <w:r w:rsidR="007A540C" w:rsidRPr="00697560">
        <w:t>кий</w:t>
      </w:r>
      <w:proofErr w:type="spellEnd"/>
      <w:r w:rsidR="007A540C" w:rsidRPr="00697560">
        <w:t xml:space="preserve"> детский сад</w:t>
      </w:r>
      <w:r w:rsidRPr="00697560">
        <w:t xml:space="preserve"> «</w:t>
      </w:r>
      <w:r w:rsidR="00697560">
        <w:t>Берёзка</w:t>
      </w:r>
      <w:r w:rsidRPr="00697560">
        <w:t>» разработана дорожная карта объекта по повышению значений показа</w:t>
      </w:r>
      <w:r w:rsidR="007A540C" w:rsidRPr="00697560">
        <w:t>телей доступности для инвалидов и лиц с ограниченными возможностями здоровья.</w:t>
      </w:r>
      <w:r w:rsidRPr="00697560">
        <w:t xml:space="preserve"> </w:t>
      </w:r>
      <w:r w:rsidRPr="00697560">
        <w:br/>
      </w:r>
      <w:r w:rsidRPr="00697560">
        <w:tab/>
        <w:t>Образовательную деятельность в МДОУ осуществляют педагоги в соответствии с образовательной программой дошкольного образования.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697560">
        <w:rPr>
          <w:rStyle w:val="c0"/>
        </w:rPr>
        <w:tab/>
        <w:t>«Дорожная карта» предусматривает реализацию комплекса мероприятий по следующим основным направлениям: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697560">
        <w:rPr>
          <w:rStyle w:val="c0"/>
        </w:rPr>
        <w:t>1. Обеспечение доступности, повышение оперативности и эффективности предоставления образовательных услуг в рамках совершенствования системы реабилитации инвалидов в образовательном учреждении.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697560">
        <w:rPr>
          <w:rStyle w:val="c0"/>
        </w:rPr>
        <w:t>В рамках указанного направления в ДОУ необходимо решить задачу по укреплению материально-технической базы для проведения комплексной педагогической и социальной реабилитации инвалидов.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697560">
        <w:rPr>
          <w:rStyle w:val="c0"/>
        </w:rPr>
        <w:t>2. Обеспечение устойчивого формирования доступной среды для инвалидов в образовательном учреждении.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697560">
        <w:rPr>
          <w:rStyle w:val="c0"/>
        </w:rPr>
        <w:t xml:space="preserve">В рамках указанного направления в образовательном учреждении предполагается: 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0"/>
        </w:rPr>
      </w:pPr>
      <w:r w:rsidRPr="00697560">
        <w:rPr>
          <w:rStyle w:val="c0"/>
        </w:rPr>
        <w:t>- проведение обследования доступной среды для инвалидов к объектам и услугам, предоставляемых детским садом;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697560">
        <w:rPr>
          <w:rStyle w:val="c0"/>
        </w:rPr>
        <w:t>- размещение на официальном сайте учреждения информационных, справочных пособий по формированию доступной среды и организации обучения инвалидов;</w:t>
      </w:r>
    </w:p>
    <w:p w:rsidR="00BA6D71" w:rsidRPr="00697560" w:rsidRDefault="00BA6D71" w:rsidP="00697560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697560">
        <w:rPr>
          <w:rStyle w:val="c0"/>
        </w:rPr>
        <w:t>- оснащение образовательного учреждения специальным, в том числе учебным оборудованием (в целях обеспечения физической доступности образовательного учреждения), для организации образования инвалидов.</w:t>
      </w:r>
    </w:p>
    <w:p w:rsidR="00BA6D71" w:rsidRPr="00697560" w:rsidRDefault="00BA6D71" w:rsidP="00697560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697560">
        <w:rPr>
          <w:rStyle w:val="c0"/>
          <w:rFonts w:ascii="Times New Roman" w:hAnsi="Times New Roman"/>
          <w:sz w:val="24"/>
          <w:szCs w:val="24"/>
        </w:rPr>
        <w:t xml:space="preserve">3. Создание условий доступности образования, в том числе создание </w:t>
      </w:r>
      <w:proofErr w:type="spellStart"/>
      <w:r w:rsidRPr="00697560">
        <w:rPr>
          <w:rStyle w:val="c0"/>
          <w:rFonts w:ascii="Times New Roman" w:hAnsi="Times New Roman"/>
          <w:sz w:val="24"/>
          <w:szCs w:val="24"/>
        </w:rPr>
        <w:t>безбарьерной</w:t>
      </w:r>
      <w:proofErr w:type="spellEnd"/>
      <w:r w:rsidRPr="00697560">
        <w:rPr>
          <w:rStyle w:val="c0"/>
          <w:rFonts w:ascii="Times New Roman" w:hAnsi="Times New Roman"/>
          <w:sz w:val="24"/>
          <w:szCs w:val="24"/>
        </w:rPr>
        <w:t xml:space="preserve"> дошкольной среды для детей – инвалидов</w:t>
      </w:r>
      <w:r w:rsidR="007A540C" w:rsidRPr="00697560">
        <w:rPr>
          <w:rStyle w:val="c0"/>
          <w:rFonts w:ascii="Times New Roman" w:hAnsi="Times New Roman"/>
          <w:sz w:val="24"/>
          <w:szCs w:val="24"/>
        </w:rPr>
        <w:t>.</w:t>
      </w:r>
      <w:r w:rsidRPr="00697560">
        <w:rPr>
          <w:rStyle w:val="c0"/>
          <w:rFonts w:ascii="Times New Roman" w:hAnsi="Times New Roman"/>
          <w:sz w:val="24"/>
          <w:szCs w:val="24"/>
        </w:rPr>
        <w:t xml:space="preserve"> </w:t>
      </w:r>
    </w:p>
    <w:p w:rsidR="00F07E2E" w:rsidRPr="00697560" w:rsidRDefault="00F07E2E" w:rsidP="00697560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DE9D9" w:themeFill="accent6" w:themeFillTint="33"/>
        <w:tblLook w:val="04A0"/>
      </w:tblPr>
      <w:tblGrid>
        <w:gridCol w:w="993"/>
        <w:gridCol w:w="2694"/>
        <w:gridCol w:w="4961"/>
        <w:gridCol w:w="1984"/>
        <w:gridCol w:w="2835"/>
        <w:gridCol w:w="1637"/>
      </w:tblGrid>
      <w:tr w:rsidR="00F07E2E" w:rsidRPr="00697560" w:rsidTr="000B2A94">
        <w:trPr>
          <w:trHeight w:val="1731"/>
        </w:trPr>
        <w:tc>
          <w:tcPr>
            <w:tcW w:w="993" w:type="dxa"/>
            <w:shd w:val="clear" w:color="auto" w:fill="FDE9D9" w:themeFill="accent6" w:themeFillTint="33"/>
          </w:tcPr>
          <w:p w:rsidR="000B2A94" w:rsidRPr="00697560" w:rsidRDefault="000B2A94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7E2E" w:rsidRPr="00697560" w:rsidRDefault="00F07E2E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0B2A94" w:rsidRPr="00697560" w:rsidRDefault="000B2A94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F07E2E" w:rsidRPr="00697560" w:rsidRDefault="00F07E2E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</w:rPr>
              <w:t>Наименование показателей доступности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0B2A94" w:rsidRPr="00697560" w:rsidRDefault="000B2A94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F07E2E" w:rsidRPr="00697560" w:rsidRDefault="00F07E2E" w:rsidP="0069756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697560">
              <w:rPr>
                <w:rFonts w:ascii="Times New Roman" w:hAnsi="Times New Roman" w:cs="Times New Roman"/>
                <w:b/>
              </w:rPr>
              <w:t>Планирование мероприятий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0B2A94" w:rsidRPr="00697560" w:rsidRDefault="000B2A94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F07E2E" w:rsidRPr="00697560" w:rsidRDefault="00F07E2E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97560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F07E2E" w:rsidRPr="00697560" w:rsidRDefault="00F07E2E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97560">
              <w:rPr>
                <w:rFonts w:ascii="Times New Roman" w:hAnsi="Times New Roman" w:cs="Times New Roman"/>
                <w:b/>
              </w:rPr>
              <w:t>Планируемые результаты влияния мероприятий на повышение уровня доступности для инвалидов объектов и услуг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0B2A94" w:rsidRPr="00697560" w:rsidRDefault="000B2A94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F07E2E" w:rsidRPr="00697560" w:rsidRDefault="00F07E2E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97560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07E2E" w:rsidRPr="00697560" w:rsidTr="000B2A94">
        <w:tc>
          <w:tcPr>
            <w:tcW w:w="993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</w:rPr>
              <w:t xml:space="preserve">Территория, и </w:t>
            </w:r>
            <w:proofErr w:type="gramStart"/>
            <w:r w:rsidRPr="00697560">
              <w:rPr>
                <w:rFonts w:ascii="Times New Roman" w:hAnsi="Times New Roman" w:cs="Times New Roman"/>
              </w:rPr>
              <w:t>прилегающие</w:t>
            </w:r>
            <w:proofErr w:type="gramEnd"/>
            <w:r w:rsidRPr="00697560">
              <w:rPr>
                <w:rFonts w:ascii="Times New Roman" w:hAnsi="Times New Roman" w:cs="Times New Roman"/>
              </w:rPr>
              <w:t xml:space="preserve"> к зданию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7A5966" w:rsidRPr="00697560" w:rsidRDefault="00290BA3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697560">
              <w:rPr>
                <w:rFonts w:ascii="Times New Roman" w:hAnsi="Times New Roman" w:cs="Times New Roman"/>
                <w:color w:val="000000"/>
              </w:rPr>
              <w:t xml:space="preserve">1.Вход </w:t>
            </w:r>
            <w:proofErr w:type="gramStart"/>
            <w:r w:rsidRPr="00697560">
              <w:rPr>
                <w:rFonts w:ascii="Times New Roman" w:hAnsi="Times New Roman" w:cs="Times New Roman"/>
                <w:color w:val="000000"/>
              </w:rPr>
              <w:t>(</w:t>
            </w:r>
            <w:r w:rsidR="007A540C" w:rsidRPr="006975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End"/>
            <w:r w:rsidR="007A540C" w:rsidRPr="00697560">
              <w:rPr>
                <w:rFonts w:ascii="Times New Roman" w:hAnsi="Times New Roman" w:cs="Times New Roman"/>
                <w:color w:val="000000"/>
              </w:rPr>
              <w:t>вход в группу</w:t>
            </w:r>
            <w:r w:rsidR="007A5966" w:rsidRPr="00697560">
              <w:rPr>
                <w:rFonts w:ascii="Times New Roman" w:hAnsi="Times New Roman" w:cs="Times New Roman"/>
                <w:color w:val="000000"/>
              </w:rPr>
              <w:t>) детского сада установить пандус  для свободного доступа в детский сад и передвижения обучающихся с ограниченными возможностями здоровья;</w:t>
            </w:r>
          </w:p>
          <w:p w:rsidR="00F07E2E" w:rsidRPr="00697560" w:rsidRDefault="007A540C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 xml:space="preserve"> 2.</w:t>
            </w:r>
            <w:r w:rsidR="007A5966" w:rsidRPr="00697560">
              <w:rPr>
                <w:rFonts w:ascii="Times New Roman" w:hAnsi="Times New Roman" w:cs="Times New Roman"/>
              </w:rPr>
              <w:t>Ремонт дорожного покрытия</w:t>
            </w:r>
            <w:r w:rsidRPr="00697560">
              <w:rPr>
                <w:rFonts w:ascii="Times New Roman" w:hAnsi="Times New Roman" w:cs="Times New Roman"/>
              </w:rPr>
              <w:t>,</w:t>
            </w:r>
            <w:r w:rsidR="007A5966" w:rsidRPr="00697560">
              <w:rPr>
                <w:rFonts w:ascii="Times New Roman" w:hAnsi="Times New Roman" w:cs="Times New Roman"/>
              </w:rPr>
              <w:t xml:space="preserve"> ведущего в ДОУ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697560" w:rsidRDefault="002978C4" w:rsidP="0069756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2026</w:t>
            </w:r>
            <w:r w:rsidR="00C24985" w:rsidRPr="006975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Pr="00697560" w:rsidRDefault="00BA6D71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Pr="00697560" w:rsidRDefault="00BA6D71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97560"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Pr="00697560" w:rsidRDefault="00C24985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RPr="00697560" w:rsidTr="000B2A94">
        <w:tc>
          <w:tcPr>
            <w:tcW w:w="993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</w:rPr>
              <w:t>Вход в здание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7A5966" w:rsidRPr="00697560" w:rsidRDefault="007A5966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 xml:space="preserve">1. Ручки двери окрасить в отличные от дверного полотна контрастные цвета </w:t>
            </w:r>
          </w:p>
          <w:p w:rsidR="00F07E2E" w:rsidRPr="00697560" w:rsidRDefault="007A5966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697560">
              <w:rPr>
                <w:rFonts w:ascii="Times New Roman" w:hAnsi="Times New Roman" w:cs="Times New Roman"/>
              </w:rPr>
              <w:t>2.Оборудовать в  группах МДОУ устройством для закрепления инвалидных колясок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697560" w:rsidRDefault="002978C4" w:rsidP="0069756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C24985" w:rsidRPr="006975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Pr="00697560" w:rsidRDefault="00BA6D71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Pr="00697560" w:rsidRDefault="00BA6D71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Pr="00697560" w:rsidRDefault="00C24985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RPr="00697560" w:rsidTr="000B2A94">
        <w:tc>
          <w:tcPr>
            <w:tcW w:w="993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т. ч. пути эвакуации):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7A5966" w:rsidRPr="00697560" w:rsidRDefault="000B2A94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5966" w:rsidRPr="00697560">
              <w:rPr>
                <w:rFonts w:ascii="Times New Roman" w:hAnsi="Times New Roman" w:cs="Times New Roman"/>
                <w:sz w:val="24"/>
                <w:szCs w:val="24"/>
              </w:rPr>
              <w:t>Установка перил со второй стороны с учетом технических требований к опорным стационарным устройствам по ГОСТ Р51261</w:t>
            </w:r>
          </w:p>
          <w:p w:rsidR="00F07E2E" w:rsidRPr="00697560" w:rsidRDefault="007A5966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2. Покраска зон «возможной опасности»  контрастной цвету окружающего пространства краской для разметки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697560" w:rsidRDefault="002978C4" w:rsidP="0069756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2026</w:t>
            </w:r>
            <w:r w:rsidR="00C24985" w:rsidRPr="006975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Pr="00697560" w:rsidRDefault="00BA6D71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Pr="00697560" w:rsidRDefault="00BA6D71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Pr="00697560" w:rsidRDefault="00C24985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RPr="00697560" w:rsidTr="000B2A94">
        <w:tc>
          <w:tcPr>
            <w:tcW w:w="993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Акустические средства: организация альтернативной формы обслуживания – сопровождение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697560" w:rsidRDefault="002978C4" w:rsidP="0069756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До2026</w:t>
            </w:r>
            <w:r w:rsidR="00C24985" w:rsidRPr="006975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Pr="00697560" w:rsidRDefault="00BA6D71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Pr="00697560" w:rsidRDefault="00BA6D71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Pr="00697560" w:rsidRDefault="00C24985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RPr="00697560" w:rsidTr="00697560">
        <w:trPr>
          <w:trHeight w:val="810"/>
        </w:trPr>
        <w:tc>
          <w:tcPr>
            <w:tcW w:w="993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>Санитарно-гигиенические помещения</w:t>
            </w:r>
          </w:p>
        </w:tc>
        <w:tc>
          <w:tcPr>
            <w:tcW w:w="4961" w:type="dxa"/>
            <w:shd w:val="clear" w:color="auto" w:fill="FFFFFF" w:themeFill="background1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обслуживания – сопровождение</w:t>
            </w:r>
          </w:p>
          <w:p w:rsidR="000B2A94" w:rsidRPr="00697560" w:rsidRDefault="000B2A94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Санузел: установить поручни и специализированное сантехническое оборудование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697560" w:rsidRDefault="002978C4" w:rsidP="0069756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До2026</w:t>
            </w:r>
            <w:r w:rsidR="00C24985" w:rsidRPr="006975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Pr="00697560" w:rsidRDefault="00BA6D71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Pr="00697560" w:rsidRDefault="00BA6D71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Pr="00697560" w:rsidRDefault="00C24985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RPr="00697560" w:rsidTr="000B2A94">
        <w:tc>
          <w:tcPr>
            <w:tcW w:w="993" w:type="dxa"/>
            <w:shd w:val="clear" w:color="auto" w:fill="FDE9D9" w:themeFill="accent6" w:themeFillTint="33"/>
          </w:tcPr>
          <w:p w:rsidR="00F07E2E" w:rsidRPr="00697560" w:rsidRDefault="007A5966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Pr="00697560" w:rsidRDefault="00C24985" w:rsidP="0069756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7560">
              <w:rPr>
                <w:rFonts w:ascii="Times New Roman" w:hAnsi="Times New Roman" w:cs="Times New Roman"/>
              </w:rPr>
              <w:t xml:space="preserve">Индивидуальная работа с детьми 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7A5966" w:rsidRPr="00697560" w:rsidRDefault="007A5966" w:rsidP="00697560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 w:rsidRPr="00697560">
              <w:rPr>
                <w:rFonts w:ascii="Times New Roman" w:hAnsi="Times New Roman" w:cs="Times New Roman"/>
                <w:color w:val="000000"/>
              </w:rPr>
              <w:t>Заключить договор по оказанию услуг логопеда</w:t>
            </w:r>
          </w:p>
          <w:p w:rsidR="00F07E2E" w:rsidRPr="00697560" w:rsidRDefault="00F07E2E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697560" w:rsidRDefault="002978C4" w:rsidP="0069756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2026</w:t>
            </w:r>
            <w:r w:rsidR="00C24985" w:rsidRPr="006975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F07E2E" w:rsidRPr="00697560" w:rsidRDefault="00F07E2E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Pr="00697560" w:rsidRDefault="00C24985" w:rsidP="0069756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56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F07E2E" w:rsidRPr="00697560" w:rsidRDefault="00F07E2E" w:rsidP="00697560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sectPr w:rsidR="00F07E2E" w:rsidRPr="00697560" w:rsidSect="00944C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4A85"/>
    <w:rsid w:val="00097F3E"/>
    <w:rsid w:val="000B2A94"/>
    <w:rsid w:val="00102890"/>
    <w:rsid w:val="001371A1"/>
    <w:rsid w:val="002064B5"/>
    <w:rsid w:val="00226A45"/>
    <w:rsid w:val="00230513"/>
    <w:rsid w:val="00244A85"/>
    <w:rsid w:val="00290BA3"/>
    <w:rsid w:val="002978C4"/>
    <w:rsid w:val="002F0356"/>
    <w:rsid w:val="00337173"/>
    <w:rsid w:val="003C230B"/>
    <w:rsid w:val="003C3C95"/>
    <w:rsid w:val="003D127F"/>
    <w:rsid w:val="003F1155"/>
    <w:rsid w:val="004029A4"/>
    <w:rsid w:val="00407FB6"/>
    <w:rsid w:val="005D4DDE"/>
    <w:rsid w:val="006625DD"/>
    <w:rsid w:val="00697560"/>
    <w:rsid w:val="007A540C"/>
    <w:rsid w:val="007A5966"/>
    <w:rsid w:val="007C6361"/>
    <w:rsid w:val="0080669B"/>
    <w:rsid w:val="0082050F"/>
    <w:rsid w:val="0084190A"/>
    <w:rsid w:val="00944CAC"/>
    <w:rsid w:val="0098445C"/>
    <w:rsid w:val="00A2074E"/>
    <w:rsid w:val="00AC31B7"/>
    <w:rsid w:val="00BA6D71"/>
    <w:rsid w:val="00BD1C97"/>
    <w:rsid w:val="00C2296B"/>
    <w:rsid w:val="00C24985"/>
    <w:rsid w:val="00D2333A"/>
    <w:rsid w:val="00D3571F"/>
    <w:rsid w:val="00D81211"/>
    <w:rsid w:val="00DB11B5"/>
    <w:rsid w:val="00E77CE7"/>
    <w:rsid w:val="00F00D66"/>
    <w:rsid w:val="00F07E2E"/>
    <w:rsid w:val="00F111E9"/>
    <w:rsid w:val="00F31A84"/>
    <w:rsid w:val="00F865AE"/>
    <w:rsid w:val="00F922CE"/>
    <w:rsid w:val="00FB3746"/>
    <w:rsid w:val="00FD3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27F"/>
    <w:pPr>
      <w:spacing w:after="0" w:line="240" w:lineRule="auto"/>
    </w:pPr>
  </w:style>
  <w:style w:type="table" w:styleId="a4">
    <w:name w:val="Table Grid"/>
    <w:basedOn w:val="a1"/>
    <w:uiPriority w:val="59"/>
    <w:rsid w:val="00F07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BA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BA6D71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F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155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69756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13</cp:revision>
  <cp:lastPrinted>2018-10-09T08:06:00Z</cp:lastPrinted>
  <dcterms:created xsi:type="dcterms:W3CDTF">2018-09-20T10:39:00Z</dcterms:created>
  <dcterms:modified xsi:type="dcterms:W3CDTF">2024-08-13T13:53:00Z</dcterms:modified>
</cp:coreProperties>
</file>